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31BE" w14:textId="77777777" w:rsidR="002A686C" w:rsidRDefault="00F762F6" w:rsidP="00D953D1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C5E9579" wp14:editId="4399154E">
            <wp:extent cx="1609725" cy="1371600"/>
            <wp:effectExtent l="0" t="0" r="0" b="0"/>
            <wp:docPr id="1" name="Picture 1" descr="sfpe_philly_delawar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pe_philly_delaware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B3A8A" w14:textId="77777777" w:rsidR="002A686C" w:rsidRDefault="002A686C" w:rsidP="00D953D1">
      <w:pPr>
        <w:pStyle w:val="Default"/>
        <w:rPr>
          <w:b/>
          <w:bCs/>
        </w:rPr>
      </w:pPr>
    </w:p>
    <w:p w14:paraId="203184FF" w14:textId="77777777" w:rsidR="00D953D1" w:rsidRPr="002A686C" w:rsidRDefault="00D953D1" w:rsidP="00D953D1">
      <w:pPr>
        <w:pStyle w:val="Default"/>
        <w:rPr>
          <w:b/>
          <w:bCs/>
        </w:rPr>
      </w:pPr>
      <w:r>
        <w:rPr>
          <w:b/>
          <w:bCs/>
        </w:rPr>
        <w:t xml:space="preserve">Society of Fire Protection Engineers Philadelphia-Delaware Valley Chapter </w:t>
      </w:r>
    </w:p>
    <w:p w14:paraId="26C7DB5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C3674FE" w14:textId="6072A6AA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Scholarship Committee of the </w:t>
      </w:r>
      <w:r>
        <w:rPr>
          <w:b/>
          <w:bCs/>
          <w:i/>
          <w:iCs/>
          <w:sz w:val="20"/>
          <w:szCs w:val="20"/>
        </w:rPr>
        <w:t xml:space="preserve">Philadelphia-Delaware Valley Chapter of the Society of Fire Protection Engineers </w:t>
      </w:r>
      <w:r>
        <w:rPr>
          <w:sz w:val="20"/>
          <w:szCs w:val="20"/>
        </w:rPr>
        <w:t>is pleased to announce its offer</w:t>
      </w:r>
      <w:r w:rsidR="004C17B5">
        <w:rPr>
          <w:sz w:val="20"/>
          <w:szCs w:val="20"/>
        </w:rPr>
        <w:t xml:space="preserve">ing of </w:t>
      </w:r>
      <w:r w:rsidR="009D0F70">
        <w:rPr>
          <w:sz w:val="20"/>
          <w:szCs w:val="20"/>
        </w:rPr>
        <w:t>scholarships for the 20</w:t>
      </w:r>
      <w:r w:rsidR="004160D5"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 w:rsidR="002F0ABC">
        <w:rPr>
          <w:sz w:val="20"/>
          <w:szCs w:val="20"/>
        </w:rPr>
        <w:t>2</w:t>
      </w:r>
      <w:r w:rsidR="004160D5">
        <w:rPr>
          <w:sz w:val="20"/>
          <w:szCs w:val="20"/>
        </w:rPr>
        <w:t>1</w:t>
      </w:r>
      <w:r>
        <w:rPr>
          <w:sz w:val="20"/>
          <w:szCs w:val="20"/>
        </w:rPr>
        <w:t xml:space="preserve"> academic year. We are seeking candidates for consideration to receive awards from the John D. Cook III </w:t>
      </w:r>
      <w:r w:rsidR="00D14E14">
        <w:rPr>
          <w:sz w:val="20"/>
          <w:szCs w:val="20"/>
        </w:rPr>
        <w:t>and Philip L. Gaugh</w:t>
      </w:r>
      <w:r w:rsidR="00A82CB4">
        <w:rPr>
          <w:sz w:val="20"/>
          <w:szCs w:val="20"/>
        </w:rPr>
        <w:t>a</w:t>
      </w:r>
      <w:r w:rsidR="00D14E14">
        <w:rPr>
          <w:sz w:val="20"/>
          <w:szCs w:val="20"/>
        </w:rPr>
        <w:t xml:space="preserve">n </w:t>
      </w:r>
      <w:r>
        <w:rPr>
          <w:sz w:val="20"/>
          <w:szCs w:val="20"/>
        </w:rPr>
        <w:t>Scholarship Fund</w:t>
      </w:r>
      <w:r w:rsidR="00D14E14">
        <w:rPr>
          <w:sz w:val="20"/>
          <w:szCs w:val="20"/>
        </w:rPr>
        <w:t>s</w:t>
      </w:r>
      <w:r>
        <w:rPr>
          <w:sz w:val="20"/>
          <w:szCs w:val="20"/>
        </w:rPr>
        <w:t>, for demonstrated academic achievement. In the past, scholarship awards ranging from $500.00 to $</w:t>
      </w:r>
      <w:r w:rsidR="00D46028">
        <w:rPr>
          <w:sz w:val="20"/>
          <w:szCs w:val="20"/>
        </w:rPr>
        <w:t>2</w:t>
      </w:r>
      <w:r>
        <w:rPr>
          <w:sz w:val="20"/>
          <w:szCs w:val="20"/>
        </w:rPr>
        <w:t xml:space="preserve">,500.00 have been awarded. More than one scholarship may be awarded, depending on the number and quality of applications received. </w:t>
      </w:r>
      <w:r w:rsidR="00D46028">
        <w:rPr>
          <w:sz w:val="20"/>
          <w:szCs w:val="20"/>
        </w:rPr>
        <w:t>This past year three scholarships were awarded, 2 for $2500 and 1 for $1000.</w:t>
      </w:r>
    </w:p>
    <w:p w14:paraId="30330CB1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17AA2AA" w14:textId="7FE398B8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purpose of these scholarships is to promote the science and practice of Fire Protection Engineering and its allied fields. Students need not be enrolled in a fire protection engineering degree </w:t>
      </w:r>
      <w:r w:rsidR="00CE24A0">
        <w:rPr>
          <w:sz w:val="20"/>
          <w:szCs w:val="20"/>
        </w:rPr>
        <w:t>program but</w:t>
      </w:r>
      <w:r>
        <w:rPr>
          <w:sz w:val="20"/>
          <w:szCs w:val="20"/>
        </w:rPr>
        <w:t xml:space="preserve"> may be in an allied engineering</w:t>
      </w:r>
      <w:r w:rsidR="00D46028">
        <w:rPr>
          <w:sz w:val="20"/>
          <w:szCs w:val="20"/>
        </w:rPr>
        <w:t xml:space="preserve">, architectural </w:t>
      </w:r>
      <w:r>
        <w:rPr>
          <w:sz w:val="20"/>
          <w:szCs w:val="20"/>
        </w:rPr>
        <w:t xml:space="preserve">or science program and demonstrate an interest in fire protection. </w:t>
      </w:r>
      <w:r>
        <w:rPr>
          <w:b/>
          <w:bCs/>
          <w:sz w:val="20"/>
          <w:szCs w:val="20"/>
        </w:rPr>
        <w:t xml:space="preserve">The scholarship will be awarded for demonstrated academic achievement and performance in the field of fire protection. </w:t>
      </w:r>
    </w:p>
    <w:p w14:paraId="48BF2EB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69703650" w14:textId="44AD69D1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Candidates must be full-time students, and have attained at least </w:t>
      </w:r>
      <w:r w:rsidR="005D12D7">
        <w:rPr>
          <w:sz w:val="20"/>
          <w:szCs w:val="20"/>
        </w:rPr>
        <w:t>sophomore</w:t>
      </w:r>
      <w:r>
        <w:rPr>
          <w:sz w:val="20"/>
          <w:szCs w:val="20"/>
        </w:rPr>
        <w:t xml:space="preserve"> class standing or have completed at least one semester of study in a two-year program as of th</w:t>
      </w:r>
      <w:r w:rsidR="009D0F70">
        <w:rPr>
          <w:sz w:val="20"/>
          <w:szCs w:val="20"/>
        </w:rPr>
        <w:t xml:space="preserve">e end of the fall semester, </w:t>
      </w:r>
      <w:r w:rsidR="004160D5">
        <w:rPr>
          <w:sz w:val="20"/>
          <w:szCs w:val="20"/>
        </w:rPr>
        <w:t>2020</w:t>
      </w:r>
      <w:r>
        <w:rPr>
          <w:sz w:val="20"/>
          <w:szCs w:val="20"/>
        </w:rPr>
        <w:t xml:space="preserve"> and demonstrate a serious interest in a career in fire protection</w:t>
      </w:r>
      <w:r w:rsidR="00D14E14">
        <w:rPr>
          <w:sz w:val="20"/>
          <w:szCs w:val="20"/>
        </w:rPr>
        <w:t xml:space="preserve"> or its allied fields</w:t>
      </w:r>
      <w:r>
        <w:rPr>
          <w:sz w:val="20"/>
          <w:szCs w:val="20"/>
        </w:rPr>
        <w:t xml:space="preserve">, and shall be a resident of one of the areas described in the Criteria and Information Sheet attached to the scholarship application. </w:t>
      </w:r>
    </w:p>
    <w:p w14:paraId="10E0835E" w14:textId="77777777" w:rsidR="00C255BB" w:rsidRDefault="00C255BB" w:rsidP="00D953D1">
      <w:pPr>
        <w:pStyle w:val="Default"/>
        <w:rPr>
          <w:sz w:val="20"/>
          <w:szCs w:val="20"/>
        </w:rPr>
      </w:pPr>
    </w:p>
    <w:p w14:paraId="101C5AA2" w14:textId="77777777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Applicants should submit a copy of the enclosed application form, a full official transcript (including course load for the current semester), and a letter of introduction that outlines their qualifications for this scholarship and any other information they feel would help committee members in their selection. Proof of </w:t>
      </w:r>
      <w:r>
        <w:rPr>
          <w:b/>
          <w:bCs/>
          <w:sz w:val="20"/>
          <w:szCs w:val="20"/>
        </w:rPr>
        <w:t xml:space="preserve">permanent residence </w:t>
      </w:r>
      <w:r>
        <w:rPr>
          <w:sz w:val="20"/>
          <w:szCs w:val="20"/>
        </w:rPr>
        <w:t xml:space="preserve">in the scholarship area is an eligibility requirement. Submission of such evidence will be left to the discretion of each applicant; each case will be evaluated during the selection process. If there are any questions </w:t>
      </w:r>
      <w:r w:rsidR="00A143D7">
        <w:rPr>
          <w:sz w:val="20"/>
          <w:szCs w:val="20"/>
        </w:rPr>
        <w:t>regarding</w:t>
      </w:r>
      <w:r>
        <w:rPr>
          <w:sz w:val="20"/>
          <w:szCs w:val="20"/>
        </w:rPr>
        <w:t xml:space="preserve"> a student’s eligibility for this scholarship, they are encouraged to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. They may also contact the Scholarship Committee by telephone at the number listed below. </w:t>
      </w:r>
    </w:p>
    <w:p w14:paraId="2ACDB625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0D1733F" w14:textId="66CF136B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Completed applications must be received by </w:t>
      </w:r>
      <w:r>
        <w:rPr>
          <w:b/>
          <w:bCs/>
          <w:sz w:val="20"/>
          <w:szCs w:val="20"/>
        </w:rPr>
        <w:t xml:space="preserve">MARCH </w:t>
      </w:r>
      <w:r w:rsidR="004160D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, 20</w:t>
      </w:r>
      <w:r w:rsidR="002F0ABC">
        <w:rPr>
          <w:b/>
          <w:bCs/>
          <w:sz w:val="20"/>
          <w:szCs w:val="20"/>
        </w:rPr>
        <w:t>2</w:t>
      </w:r>
      <w:r w:rsidR="004160D5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No applications will be accepted after this date. </w:t>
      </w:r>
    </w:p>
    <w:p w14:paraId="6E3F0E80" w14:textId="77777777" w:rsidR="00C255BB" w:rsidRDefault="00C255BB" w:rsidP="00D953D1">
      <w:pPr>
        <w:pStyle w:val="Default"/>
        <w:rPr>
          <w:sz w:val="20"/>
          <w:szCs w:val="20"/>
        </w:rPr>
      </w:pPr>
    </w:p>
    <w:p w14:paraId="041C43CF" w14:textId="079DBC76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Scholarship winners will be contacted by telephone or email and the awards wi</w:t>
      </w:r>
      <w:r w:rsidR="009D0F70">
        <w:rPr>
          <w:sz w:val="20"/>
          <w:szCs w:val="20"/>
        </w:rPr>
        <w:t xml:space="preserve">ll be presented at the </w:t>
      </w:r>
      <w:r w:rsidR="00A143D7">
        <w:rPr>
          <w:sz w:val="20"/>
          <w:szCs w:val="20"/>
        </w:rPr>
        <w:t>May</w:t>
      </w:r>
      <w:r w:rsidR="009D0F70">
        <w:rPr>
          <w:sz w:val="20"/>
          <w:szCs w:val="20"/>
        </w:rPr>
        <w:t xml:space="preserve"> 20</w:t>
      </w:r>
      <w:r w:rsidR="002F0ABC">
        <w:rPr>
          <w:sz w:val="20"/>
          <w:szCs w:val="20"/>
        </w:rPr>
        <w:t>2</w:t>
      </w:r>
      <w:r w:rsidR="004160D5">
        <w:rPr>
          <w:sz w:val="20"/>
          <w:szCs w:val="20"/>
        </w:rPr>
        <w:t>1</w:t>
      </w:r>
      <w:r>
        <w:rPr>
          <w:sz w:val="20"/>
          <w:szCs w:val="20"/>
        </w:rPr>
        <w:t xml:space="preserve"> meeting of the Philadelphia-Delaware Valley Chapter of the SFPE. </w:t>
      </w:r>
    </w:p>
    <w:p w14:paraId="4B6200B0" w14:textId="77777777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copy the enclosed Application Form and the Criteria and Information for Scholarship Consideration for distribution to all students who wish to apply for the John D. Cook III Scholarship</w:t>
      </w:r>
      <w:r w:rsidR="00D14E14">
        <w:rPr>
          <w:sz w:val="20"/>
          <w:szCs w:val="20"/>
        </w:rPr>
        <w:t xml:space="preserve"> or Philip L. </w:t>
      </w:r>
      <w:r w:rsidR="007F29EC">
        <w:rPr>
          <w:sz w:val="20"/>
          <w:szCs w:val="20"/>
        </w:rPr>
        <w:t>Gaughan Scholarship</w:t>
      </w:r>
      <w:r>
        <w:rPr>
          <w:sz w:val="20"/>
          <w:szCs w:val="20"/>
        </w:rPr>
        <w:t xml:space="preserve">. This form will also be available on our Chapter website at </w:t>
      </w:r>
      <w:r w:rsidR="005D12D7">
        <w:rPr>
          <w:sz w:val="20"/>
          <w:szCs w:val="20"/>
          <w:u w:val="single"/>
        </w:rPr>
        <w:t>www.spfephiladelphia.org</w:t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</w:rPr>
        <w:t xml:space="preserve">. The PDF version of the application form contains fields that may be used to fill in applicant general information. Please type or print legibly. </w:t>
      </w:r>
    </w:p>
    <w:p w14:paraId="09C14B63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775DA92" w14:textId="52897AFD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A846A7">
        <w:rPr>
          <w:b/>
          <w:bCs/>
          <w:sz w:val="20"/>
          <w:szCs w:val="20"/>
        </w:rPr>
        <w:t xml:space="preserve">Mr. </w:t>
      </w:r>
      <w:r w:rsidR="004160D5">
        <w:rPr>
          <w:b/>
          <w:bCs/>
          <w:sz w:val="20"/>
          <w:szCs w:val="20"/>
        </w:rPr>
        <w:t>Jay Stough</w:t>
      </w:r>
      <w:r>
        <w:rPr>
          <w:b/>
          <w:bCs/>
          <w:sz w:val="20"/>
          <w:szCs w:val="20"/>
        </w:rPr>
        <w:t xml:space="preserve">, Scholarship Committee Chair </w:t>
      </w:r>
      <w:r w:rsidR="00A846A7">
        <w:rPr>
          <w:sz w:val="20"/>
          <w:szCs w:val="20"/>
        </w:rPr>
        <w:t>at 215-</w:t>
      </w:r>
      <w:r w:rsidR="004160D5">
        <w:rPr>
          <w:sz w:val="20"/>
          <w:szCs w:val="20"/>
        </w:rPr>
        <w:t>917</w:t>
      </w:r>
      <w:r w:rsidR="00A846A7">
        <w:rPr>
          <w:sz w:val="20"/>
          <w:szCs w:val="20"/>
        </w:rPr>
        <w:t>-</w:t>
      </w:r>
      <w:r w:rsidR="004160D5">
        <w:rPr>
          <w:sz w:val="20"/>
          <w:szCs w:val="20"/>
        </w:rPr>
        <w:t>3684</w:t>
      </w:r>
      <w:r>
        <w:rPr>
          <w:sz w:val="20"/>
          <w:szCs w:val="20"/>
        </w:rPr>
        <w:t xml:space="preserve"> during normal business hours if there are any questions concerning completion of the applications. He may also be reached via email at </w:t>
      </w:r>
      <w:r w:rsidR="004160D5" w:rsidRPr="004160D5">
        <w:t>jay.s</w:t>
      </w:r>
      <w:r w:rsidR="004160D5">
        <w:t>tough@verizon.net</w:t>
      </w:r>
    </w:p>
    <w:p w14:paraId="5F4F096D" w14:textId="77777777" w:rsidR="009D0F70" w:rsidRDefault="009D0F70" w:rsidP="00D953D1">
      <w:pPr>
        <w:pStyle w:val="Default"/>
        <w:rPr>
          <w:sz w:val="20"/>
          <w:szCs w:val="20"/>
        </w:rPr>
      </w:pPr>
    </w:p>
    <w:p w14:paraId="76297422" w14:textId="77777777" w:rsidR="009D0F70" w:rsidRDefault="009D0F70" w:rsidP="00D953D1">
      <w:pPr>
        <w:pStyle w:val="Default"/>
        <w:rPr>
          <w:sz w:val="20"/>
          <w:szCs w:val="20"/>
        </w:rPr>
      </w:pPr>
    </w:p>
    <w:tbl>
      <w:tblPr>
        <w:tblW w:w="0" w:type="auto"/>
        <w:tblInd w:w="17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97"/>
        <w:gridCol w:w="3480"/>
      </w:tblGrid>
      <w:tr w:rsidR="00D953D1" w14:paraId="331880B8" w14:textId="77777777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3EE1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>Download the PDF version of the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167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 xml:space="preserve">Download the Word version of the Application </w:t>
            </w:r>
          </w:p>
        </w:tc>
      </w:tr>
    </w:tbl>
    <w:p w14:paraId="4E0EE471" w14:textId="77777777" w:rsidR="00D953D1" w:rsidRDefault="00D953D1"/>
    <w:sectPr w:rsidR="00D953D1" w:rsidSect="002A686C">
      <w:pgSz w:w="12240" w:h="15840"/>
      <w:pgMar w:top="864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D1"/>
    <w:rsid w:val="0015238D"/>
    <w:rsid w:val="0017776F"/>
    <w:rsid w:val="002A686C"/>
    <w:rsid w:val="002F0A4E"/>
    <w:rsid w:val="002F0ABC"/>
    <w:rsid w:val="00321BF0"/>
    <w:rsid w:val="003312C9"/>
    <w:rsid w:val="00381347"/>
    <w:rsid w:val="00384155"/>
    <w:rsid w:val="004160D5"/>
    <w:rsid w:val="004C17B5"/>
    <w:rsid w:val="00502CBF"/>
    <w:rsid w:val="005D12D7"/>
    <w:rsid w:val="006653DB"/>
    <w:rsid w:val="006C547D"/>
    <w:rsid w:val="007F29EC"/>
    <w:rsid w:val="00945BE2"/>
    <w:rsid w:val="0099624F"/>
    <w:rsid w:val="009971B2"/>
    <w:rsid w:val="009D0F70"/>
    <w:rsid w:val="00A143D7"/>
    <w:rsid w:val="00A618AF"/>
    <w:rsid w:val="00A82CB4"/>
    <w:rsid w:val="00A846A7"/>
    <w:rsid w:val="00AB7847"/>
    <w:rsid w:val="00BE441A"/>
    <w:rsid w:val="00C255BB"/>
    <w:rsid w:val="00CB4F59"/>
    <w:rsid w:val="00CE24A0"/>
    <w:rsid w:val="00CF064F"/>
    <w:rsid w:val="00D14E14"/>
    <w:rsid w:val="00D46028"/>
    <w:rsid w:val="00D6460B"/>
    <w:rsid w:val="00D953D1"/>
    <w:rsid w:val="00E74370"/>
    <w:rsid w:val="00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167FA"/>
  <w15:chartTrackingRefBased/>
  <w15:docId w15:val="{2EF1CCB6-CD35-45BC-B4CB-45FD7D2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9D0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Fire Protection Engineers Philadelphia-Delaware Valley Chapter</vt:lpstr>
    </vt:vector>
  </TitlesOfParts>
  <Company>General Services Administration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Fire Protection Engineers Philadelphia-Delaware Valley Chapter</dc:title>
  <dc:subject/>
  <dc:creator>DavidGKriebel</dc:creator>
  <cp:keywords/>
  <cp:lastModifiedBy>Jay Stough</cp:lastModifiedBy>
  <cp:revision>2</cp:revision>
  <dcterms:created xsi:type="dcterms:W3CDTF">2020-10-30T14:41:00Z</dcterms:created>
  <dcterms:modified xsi:type="dcterms:W3CDTF">2020-10-30T14:41:00Z</dcterms:modified>
</cp:coreProperties>
</file>